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E60E" w14:textId="77777777" w:rsidR="00CF77A4" w:rsidRPr="00405184" w:rsidRDefault="008058D7" w:rsidP="00CF77A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5FA50812" wp14:editId="59337DAB">
            <wp:simplePos x="0" y="0"/>
            <wp:positionH relativeFrom="margin">
              <wp:posOffset>1829435</wp:posOffset>
            </wp:positionH>
            <wp:positionV relativeFrom="paragraph">
              <wp:posOffset>0</wp:posOffset>
            </wp:positionV>
            <wp:extent cx="2356985" cy="2194560"/>
            <wp:effectExtent l="0" t="0" r="5715" b="0"/>
            <wp:wrapTight wrapText="bothSides">
              <wp:wrapPolygon edited="0">
                <wp:start x="0" y="0"/>
                <wp:lineTo x="0" y="21375"/>
                <wp:lineTo x="21478" y="21375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98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05BE8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7282D5A7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204B69F8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082D2424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46D032C6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3C38AA86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64F2B34A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4DD50B34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</w:p>
    <w:p w14:paraId="011BA442" w14:textId="77777777" w:rsidR="008058D7" w:rsidRDefault="008058D7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  <w:r>
        <w:rPr>
          <w:rFonts w:asciiTheme="minorHAnsi" w:hAnsiTheme="minorHAnsi"/>
          <w:b/>
          <w:color w:val="014A3A" w:themeColor="accent4" w:themeShade="80"/>
          <w:sz w:val="28"/>
          <w:szCs w:val="28"/>
        </w:rPr>
        <w:t xml:space="preserve"> </w:t>
      </w:r>
    </w:p>
    <w:p w14:paraId="1C792DB4" w14:textId="77777777" w:rsidR="00CF77A4" w:rsidRPr="00FB0B39" w:rsidRDefault="00CF77A4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  <w:color w:val="014A3A" w:themeColor="accent4" w:themeShade="80"/>
          <w:sz w:val="28"/>
          <w:szCs w:val="28"/>
        </w:rPr>
      </w:pPr>
      <w:r w:rsidRPr="00FB0B39">
        <w:rPr>
          <w:rFonts w:asciiTheme="minorHAnsi" w:hAnsiTheme="minorHAnsi"/>
          <w:b/>
          <w:color w:val="014A3A" w:themeColor="accent4" w:themeShade="80"/>
          <w:sz w:val="28"/>
          <w:szCs w:val="28"/>
        </w:rPr>
        <w:t>Healthy Eating Specifications</w:t>
      </w:r>
    </w:p>
    <w:p w14:paraId="6FDB0EEE" w14:textId="77777777" w:rsidR="00FB0B39" w:rsidRDefault="00FB0B39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</w:rPr>
      </w:pPr>
    </w:p>
    <w:p w14:paraId="41D8C32C" w14:textId="43A48DD9" w:rsidR="00FB0B39" w:rsidRPr="00FB0B39" w:rsidRDefault="00FB0B39" w:rsidP="00FB0B39">
      <w:pPr>
        <w:spacing w:after="0" w:line="276" w:lineRule="auto"/>
        <w:jc w:val="both"/>
        <w:rPr>
          <w:rFonts w:ascii="Franklin Gothic Book" w:eastAsia="Times New Roman" w:hAnsi="Franklin Gothic Book" w:cs="Times New Roman"/>
          <w:b/>
          <w:bCs/>
          <w:lang w:eastAsia="en-IE"/>
        </w:rPr>
      </w:pPr>
      <w:r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This document outlines </w:t>
      </w:r>
      <w:r w:rsidRPr="00FB0B39"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specifies </w:t>
      </w:r>
      <w:r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typical </w:t>
      </w:r>
      <w:r w:rsidRPr="00FB0B39">
        <w:rPr>
          <w:rFonts w:ascii="Franklin Gothic Book" w:eastAsia="Times New Roman" w:hAnsi="Franklin Gothic Book" w:cs="Times New Roman"/>
          <w:b/>
          <w:bCs/>
          <w:lang w:eastAsia="en-IE"/>
        </w:rPr>
        <w:t>food and drink provide</w:t>
      </w:r>
      <w:r>
        <w:rPr>
          <w:rFonts w:ascii="Franklin Gothic Book" w:eastAsia="Times New Roman" w:hAnsi="Franklin Gothic Book" w:cs="Times New Roman"/>
          <w:b/>
          <w:bCs/>
          <w:lang w:eastAsia="en-IE"/>
        </w:rPr>
        <w:t>d</w:t>
      </w:r>
      <w:r w:rsidR="00852F65"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 by parents to</w:t>
      </w:r>
      <w:r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 the children attending our early childhood </w:t>
      </w:r>
      <w:r w:rsidRPr="00FB0B39"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service </w:t>
      </w:r>
      <w:r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and is an appendix of our Healthy Eating Policy. </w:t>
      </w:r>
      <w:r w:rsidR="00CA6200">
        <w:rPr>
          <w:rFonts w:ascii="Franklin Gothic Book" w:eastAsia="Times New Roman" w:hAnsi="Franklin Gothic Book" w:cs="Times New Roman"/>
          <w:b/>
          <w:bCs/>
          <w:lang w:eastAsia="en-IE"/>
        </w:rPr>
        <w:t xml:space="preserve">  </w:t>
      </w:r>
      <w:r w:rsidR="001E479A">
        <w:rPr>
          <w:rFonts w:ascii="Franklin Gothic Book" w:eastAsia="Times New Roman" w:hAnsi="Franklin Gothic Book" w:cs="Times New Roman"/>
          <w:b/>
          <w:bCs/>
          <w:lang w:eastAsia="en-IE"/>
        </w:rPr>
        <w:t>This is a TUSLA directive under Regulation 19</w:t>
      </w:r>
      <w:r w:rsidR="00302695">
        <w:rPr>
          <w:rFonts w:ascii="Franklin Gothic Book" w:eastAsia="Times New Roman" w:hAnsi="Franklin Gothic Book" w:cs="Times New Roman"/>
          <w:b/>
          <w:bCs/>
          <w:lang w:eastAsia="en-IE"/>
        </w:rPr>
        <w:t>. Health, Welfare and the Development of the Child.</w:t>
      </w:r>
    </w:p>
    <w:p w14:paraId="33C45736" w14:textId="77777777" w:rsidR="00FB0B39" w:rsidRPr="00CF77A4" w:rsidRDefault="00FB0B39" w:rsidP="00CF77A4">
      <w:pPr>
        <w:pStyle w:val="Default"/>
        <w:spacing w:line="276" w:lineRule="auto"/>
        <w:ind w:left="709"/>
        <w:jc w:val="center"/>
        <w:rPr>
          <w:rFonts w:asciiTheme="minorHAnsi" w:hAnsiTheme="minorHAnsi"/>
          <w:b/>
        </w:rPr>
      </w:pPr>
    </w:p>
    <w:p w14:paraId="0E527F7F" w14:textId="77777777" w:rsidR="00CF77A4" w:rsidRPr="00405184" w:rsidRDefault="00CF77A4" w:rsidP="00CF77A4">
      <w:pPr>
        <w:pStyle w:val="Default"/>
        <w:spacing w:line="276" w:lineRule="auto"/>
        <w:ind w:left="1069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5902"/>
      </w:tblGrid>
      <w:tr w:rsidR="00CF77A4" w:rsidRPr="00405184" w14:paraId="2BC4F4F4" w14:textId="77777777" w:rsidTr="00FB0B39">
        <w:tc>
          <w:tcPr>
            <w:tcW w:w="3261" w:type="dxa"/>
            <w:shd w:val="clear" w:color="auto" w:fill="F2F5D7" w:themeFill="accent3" w:themeFillTint="33"/>
          </w:tcPr>
          <w:p w14:paraId="0DF1EC8D" w14:textId="0A806C5A" w:rsidR="00CF77A4" w:rsidRPr="00405184" w:rsidRDefault="00CF77A4" w:rsidP="0024345D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05184">
              <w:rPr>
                <w:rFonts w:asciiTheme="minorHAnsi" w:hAnsiTheme="minorHAnsi"/>
                <w:b/>
                <w:sz w:val="22"/>
                <w:szCs w:val="22"/>
              </w:rPr>
              <w:t>Usual snack foods include:</w:t>
            </w:r>
          </w:p>
        </w:tc>
        <w:tc>
          <w:tcPr>
            <w:tcW w:w="5902" w:type="dxa"/>
          </w:tcPr>
          <w:p w14:paraId="21622ECF" w14:textId="353CEB33" w:rsidR="00CF77A4" w:rsidRDefault="00F80E4E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847BB0">
              <w:rPr>
                <w:rFonts w:asciiTheme="minorHAnsi" w:hAnsiTheme="minorHAnsi"/>
                <w:b/>
                <w:sz w:val="22"/>
                <w:szCs w:val="22"/>
              </w:rPr>
              <w:t>andwiches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Wraps, Pasta </w:t>
            </w:r>
            <w:r w:rsidR="009566B6">
              <w:rPr>
                <w:rFonts w:asciiTheme="minorHAnsi" w:hAnsiTheme="minorHAnsi"/>
                <w:b/>
                <w:sz w:val="22"/>
                <w:szCs w:val="22"/>
              </w:rPr>
              <w:t>etc…</w:t>
            </w:r>
          </w:p>
          <w:p w14:paraId="166EFE04" w14:textId="64CA4472" w:rsidR="009566B6" w:rsidRDefault="00847BB0" w:rsidP="00847BB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Yoghurt</w:t>
            </w:r>
            <w:r w:rsidR="00757BEF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Cheese </w:t>
            </w:r>
            <w:r w:rsidR="00511D41">
              <w:rPr>
                <w:rFonts w:asciiTheme="minorHAnsi" w:hAnsiTheme="minorHAnsi"/>
                <w:b/>
                <w:sz w:val="22"/>
                <w:szCs w:val="22"/>
              </w:rPr>
              <w:t>etc…</w:t>
            </w:r>
          </w:p>
          <w:p w14:paraId="3CCA70F3" w14:textId="5418435A" w:rsidR="00CF77A4" w:rsidRDefault="00847BB0" w:rsidP="00847BB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Glasraí </w:t>
            </w:r>
            <w:r w:rsidR="00E30022">
              <w:rPr>
                <w:rFonts w:asciiTheme="minorHAnsi" w:hAnsiTheme="minorHAnsi"/>
                <w:b/>
                <w:sz w:val="22"/>
                <w:szCs w:val="22"/>
              </w:rPr>
              <w:t xml:space="preserve"> (Vegetables)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- carrot or other veg sticks; </w:t>
            </w:r>
          </w:p>
          <w:p w14:paraId="7E58B281" w14:textId="32C2EF27" w:rsidR="00847BB0" w:rsidRPr="00405184" w:rsidRDefault="00847BB0" w:rsidP="00847BB0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Torthaí </w:t>
            </w:r>
            <w:r w:rsidR="00E30022">
              <w:rPr>
                <w:rFonts w:asciiTheme="minorHAnsi" w:hAnsiTheme="minorHAnsi"/>
                <w:b/>
                <w:sz w:val="22"/>
                <w:szCs w:val="22"/>
              </w:rPr>
              <w:t xml:space="preserve"> (Fruit) -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all fruit</w:t>
            </w:r>
          </w:p>
        </w:tc>
      </w:tr>
      <w:tr w:rsidR="00CF77A4" w:rsidRPr="00405184" w14:paraId="29316C0E" w14:textId="77777777" w:rsidTr="00FB0B39">
        <w:tc>
          <w:tcPr>
            <w:tcW w:w="3261" w:type="dxa"/>
            <w:shd w:val="clear" w:color="auto" w:fill="F2F5D7" w:themeFill="accent3" w:themeFillTint="33"/>
          </w:tcPr>
          <w:p w14:paraId="5F66F7AA" w14:textId="77777777" w:rsidR="00852F65" w:rsidRDefault="00852F65" w:rsidP="0024345D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DF5F24F" w14:textId="64860F66" w:rsidR="00CF77A4" w:rsidRPr="00405184" w:rsidRDefault="00CF77A4" w:rsidP="0024345D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05184">
              <w:rPr>
                <w:rFonts w:asciiTheme="minorHAnsi" w:hAnsiTheme="minorHAnsi"/>
                <w:b/>
                <w:sz w:val="22"/>
                <w:szCs w:val="22"/>
              </w:rPr>
              <w:t>We do not allow:</w:t>
            </w:r>
            <w:r w:rsidR="00BF73C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BF73C6" w:rsidRPr="001C6081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(</w:t>
            </w:r>
            <w:r w:rsidR="00145F34" w:rsidRPr="001C6081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 chocking hazzard</w:t>
            </w:r>
            <w:r w:rsidR="007E2F03" w:rsidRPr="001C6081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  <w:r w:rsidR="00145F34" w:rsidRPr="001C6081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902" w:type="dxa"/>
          </w:tcPr>
          <w:p w14:paraId="1F5D86FC" w14:textId="77777777" w:rsidR="00CF77A4" w:rsidRPr="00405184" w:rsidRDefault="00CF77A4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AD4B60" w14:textId="6AF0610B" w:rsidR="00CF77A4" w:rsidRPr="00405184" w:rsidRDefault="002D094A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  <w:r w:rsidR="001C6081" w:rsidRPr="001C6081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Large Marshmallows*, *Popcorn</w:t>
            </w:r>
            <w:r w:rsidR="001C6081" w:rsidRPr="00421AB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*, </w:t>
            </w:r>
            <w:r w:rsidR="00421AB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  <w:r w:rsidR="00421ABB" w:rsidRPr="00421AB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Nuts</w:t>
            </w:r>
            <w:r w:rsidR="00145F34" w:rsidRPr="00421AB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*</w:t>
            </w:r>
            <w:r w:rsidR="007E2F03" w:rsidRPr="00421AB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462C8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CD6382">
              <w:rPr>
                <w:rFonts w:asciiTheme="minorHAnsi" w:hAnsiTheme="minorHAnsi"/>
                <w:b/>
                <w:sz w:val="22"/>
                <w:szCs w:val="22"/>
              </w:rPr>
              <w:t xml:space="preserve">Sweets, Biscuits, </w:t>
            </w:r>
            <w:r w:rsidR="002F7FA0">
              <w:rPr>
                <w:rFonts w:asciiTheme="minorHAnsi" w:hAnsiTheme="minorHAnsi"/>
                <w:b/>
                <w:sz w:val="22"/>
                <w:szCs w:val="22"/>
              </w:rPr>
              <w:t>Fizzy Drinks,</w:t>
            </w:r>
            <w:r w:rsidR="00E74A2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24F04">
              <w:rPr>
                <w:rFonts w:asciiTheme="minorHAnsi" w:hAnsiTheme="minorHAnsi"/>
                <w:b/>
                <w:sz w:val="22"/>
                <w:szCs w:val="22"/>
              </w:rPr>
              <w:t xml:space="preserve">Over sweetened juices, </w:t>
            </w:r>
            <w:r w:rsidR="00847BB0">
              <w:rPr>
                <w:rFonts w:asciiTheme="minorHAnsi" w:hAnsiTheme="minorHAnsi"/>
                <w:b/>
                <w:sz w:val="22"/>
                <w:szCs w:val="22"/>
              </w:rPr>
              <w:t>Crisp</w:t>
            </w:r>
            <w:r w:rsidR="00852F65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524F04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847BB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2F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C5784">
              <w:rPr>
                <w:rFonts w:asciiTheme="minorHAnsi" w:hAnsiTheme="minorHAnsi"/>
                <w:b/>
                <w:sz w:val="22"/>
                <w:szCs w:val="22"/>
              </w:rPr>
              <w:t xml:space="preserve">NO </w:t>
            </w:r>
            <w:r w:rsidR="00847BB0">
              <w:rPr>
                <w:rFonts w:asciiTheme="minorHAnsi" w:hAnsiTheme="minorHAnsi"/>
                <w:b/>
                <w:sz w:val="22"/>
                <w:szCs w:val="22"/>
              </w:rPr>
              <w:t>NUT BUTTER</w:t>
            </w:r>
            <w:r w:rsidR="00C50B05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4201D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CF77A4" w:rsidRPr="00405184" w14:paraId="044EECD7" w14:textId="77777777" w:rsidTr="00FB0B39">
        <w:tc>
          <w:tcPr>
            <w:tcW w:w="3261" w:type="dxa"/>
            <w:shd w:val="clear" w:color="auto" w:fill="F2F5D7" w:themeFill="accent3" w:themeFillTint="33"/>
          </w:tcPr>
          <w:p w14:paraId="48712F01" w14:textId="77777777" w:rsidR="00852F65" w:rsidRDefault="00852F65" w:rsidP="0024345D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80B282E" w14:textId="7C94BFA2" w:rsidR="00CF77A4" w:rsidRPr="00405184" w:rsidRDefault="00CF77A4" w:rsidP="0024345D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05184">
              <w:rPr>
                <w:rFonts w:asciiTheme="minorHAnsi" w:hAnsiTheme="minorHAnsi"/>
                <w:b/>
                <w:sz w:val="22"/>
                <w:szCs w:val="22"/>
              </w:rPr>
              <w:t>Usual drinks include:</w:t>
            </w:r>
          </w:p>
        </w:tc>
        <w:tc>
          <w:tcPr>
            <w:tcW w:w="5902" w:type="dxa"/>
          </w:tcPr>
          <w:p w14:paraId="0F11576A" w14:textId="77777777" w:rsidR="00CF77A4" w:rsidRDefault="00CF77A4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EB41FA" w14:textId="0383A295" w:rsidR="00CF77A4" w:rsidRPr="00405184" w:rsidRDefault="00847BB0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Uisce (water) is provided or child can take their own Milk or water.</w:t>
            </w:r>
          </w:p>
        </w:tc>
      </w:tr>
      <w:tr w:rsidR="00FB0B39" w:rsidRPr="00405184" w14:paraId="353E5DD3" w14:textId="77777777" w:rsidTr="00FB0B39">
        <w:tc>
          <w:tcPr>
            <w:tcW w:w="3261" w:type="dxa"/>
            <w:shd w:val="clear" w:color="auto" w:fill="F2F5D7" w:themeFill="accent3" w:themeFillTint="33"/>
          </w:tcPr>
          <w:p w14:paraId="62E09F7D" w14:textId="71889346" w:rsidR="00FB0B39" w:rsidRPr="00FB0B39" w:rsidRDefault="00FB0B39" w:rsidP="0024345D">
            <w:pPr>
              <w:shd w:val="clear" w:color="auto" w:fill="E8F3D3" w:themeFill="accent2" w:themeFillTint="33"/>
              <w:spacing w:line="276" w:lineRule="auto"/>
              <w:ind w:left="360"/>
              <w:rPr>
                <w:b/>
              </w:rPr>
            </w:pPr>
            <w:r w:rsidRPr="00FB0B39">
              <w:rPr>
                <w:b/>
              </w:rPr>
              <w:t>Other Practices and Routines in relation to our service</w:t>
            </w:r>
            <w:r w:rsidR="006520F8">
              <w:rPr>
                <w:b/>
              </w:rPr>
              <w:t xml:space="preserve"> including any restrictions on food and snacks coming into the setting</w:t>
            </w:r>
          </w:p>
          <w:p w14:paraId="5E535EC4" w14:textId="77777777" w:rsidR="00FB0B39" w:rsidRPr="00405184" w:rsidRDefault="00FB0B39" w:rsidP="0024345D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02" w:type="dxa"/>
          </w:tcPr>
          <w:p w14:paraId="7F1A139C" w14:textId="587F3F77" w:rsidR="008058D7" w:rsidRDefault="008058D7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B2A40E" w14:textId="3E862E8F" w:rsidR="007B6BAF" w:rsidRPr="001711A9" w:rsidRDefault="007B6BAF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1711A9">
              <w:rPr>
                <w:rFonts w:asciiTheme="minorHAnsi" w:hAnsiTheme="minorHAnsi"/>
                <w:b/>
              </w:rPr>
              <w:t>The children have access to water at all times of the day and there are robust glass mugs</w:t>
            </w:r>
            <w:r w:rsidR="0053750B" w:rsidRPr="001711A9">
              <w:rPr>
                <w:rFonts w:asciiTheme="minorHAnsi" w:hAnsiTheme="minorHAnsi"/>
                <w:b/>
              </w:rPr>
              <w:t xml:space="preserve"> </w:t>
            </w:r>
            <w:r w:rsidRPr="001711A9">
              <w:rPr>
                <w:rFonts w:asciiTheme="minorHAnsi" w:hAnsiTheme="minorHAnsi"/>
                <w:b/>
              </w:rPr>
              <w:t>which are easily washable in warm soapy water.</w:t>
            </w:r>
          </w:p>
          <w:p w14:paraId="138A4C21" w14:textId="100A02C7" w:rsidR="008058D7" w:rsidRDefault="007B6BAF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711A9">
              <w:rPr>
                <w:rFonts w:asciiTheme="minorHAnsi" w:hAnsiTheme="minorHAnsi"/>
                <w:b/>
              </w:rPr>
              <w:t>Lunches are to be placed in lunch boxes and stored in fridge.</w:t>
            </w:r>
          </w:p>
          <w:p w14:paraId="3B9744FC" w14:textId="77777777" w:rsidR="008058D7" w:rsidRPr="008058D7" w:rsidRDefault="008058D7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B0B39" w:rsidRPr="00405184" w14:paraId="098A282D" w14:textId="77777777" w:rsidTr="00FB0B39">
        <w:tc>
          <w:tcPr>
            <w:tcW w:w="3261" w:type="dxa"/>
            <w:shd w:val="clear" w:color="auto" w:fill="F2F5D7" w:themeFill="accent3" w:themeFillTint="33"/>
          </w:tcPr>
          <w:p w14:paraId="37E68AAD" w14:textId="77777777" w:rsidR="00852F65" w:rsidRDefault="00852F65" w:rsidP="0024345D">
            <w:pPr>
              <w:shd w:val="clear" w:color="auto" w:fill="E8F3D3" w:themeFill="accent2" w:themeFillTint="33"/>
              <w:spacing w:line="276" w:lineRule="auto"/>
              <w:ind w:left="360"/>
              <w:rPr>
                <w:b/>
              </w:rPr>
            </w:pPr>
          </w:p>
          <w:p w14:paraId="34A23F2B" w14:textId="7135CC2B" w:rsidR="00FB0B39" w:rsidRPr="00FB0B39" w:rsidRDefault="00FB0B39" w:rsidP="0024345D">
            <w:pPr>
              <w:shd w:val="clear" w:color="auto" w:fill="E8F3D3" w:themeFill="accent2" w:themeFillTint="33"/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How Birthday Parties/Celebrations are handled:</w:t>
            </w:r>
          </w:p>
        </w:tc>
        <w:tc>
          <w:tcPr>
            <w:tcW w:w="5902" w:type="dxa"/>
          </w:tcPr>
          <w:p w14:paraId="4F5E3474" w14:textId="77777777" w:rsidR="00FB0B39" w:rsidRDefault="00FB0B39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EFE46C" w14:textId="05D4B6F3" w:rsidR="00FB0B39" w:rsidRDefault="007B6BAF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Parents can bring plain chocolate/chocolate cake (allergies checked and pre approved by Naíonra manager) still in wrapping.</w:t>
            </w:r>
          </w:p>
          <w:p w14:paraId="1A1AF2A8" w14:textId="77777777" w:rsidR="008058D7" w:rsidRDefault="008058D7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DBCE68" w14:textId="77777777" w:rsidR="00FB0B39" w:rsidRDefault="00FB0B39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058D7" w:rsidRPr="00405184" w14:paraId="4AAF7E7E" w14:textId="77777777" w:rsidTr="00FB0B39">
        <w:tc>
          <w:tcPr>
            <w:tcW w:w="3261" w:type="dxa"/>
            <w:shd w:val="clear" w:color="auto" w:fill="F2F5D7" w:themeFill="accent3" w:themeFillTint="33"/>
          </w:tcPr>
          <w:p w14:paraId="14340943" w14:textId="1F86D426" w:rsidR="008058D7" w:rsidRDefault="001033E5" w:rsidP="0024345D">
            <w:pPr>
              <w:shd w:val="clear" w:color="auto" w:fill="E8F3D3" w:themeFill="accent2" w:themeFillTint="33"/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Name on Lunchbox</w:t>
            </w:r>
          </w:p>
        </w:tc>
        <w:tc>
          <w:tcPr>
            <w:tcW w:w="5902" w:type="dxa"/>
          </w:tcPr>
          <w:p w14:paraId="2B540AAF" w14:textId="58201134" w:rsidR="008058D7" w:rsidRDefault="001033E5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put your child’s name on their lunch box and </w:t>
            </w:r>
            <w:r w:rsidR="009C3FF3">
              <w:rPr>
                <w:rFonts w:asciiTheme="minorHAnsi" w:hAnsiTheme="minorHAnsi"/>
                <w:b/>
                <w:sz w:val="22"/>
                <w:szCs w:val="22"/>
              </w:rPr>
              <w:t xml:space="preserve">water bottle (We encourage reusable bottles). </w:t>
            </w:r>
          </w:p>
          <w:p w14:paraId="522AB005" w14:textId="77777777" w:rsidR="008058D7" w:rsidRDefault="008058D7" w:rsidP="00DD483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99476F9" w14:textId="77777777" w:rsidR="00CF77A4" w:rsidRDefault="00CF77A4"/>
    <w:sectPr w:rsidR="00CF7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EDCDD" w14:textId="77777777" w:rsidR="00F8072C" w:rsidRDefault="00F8072C" w:rsidP="008058D7">
      <w:pPr>
        <w:spacing w:after="0" w:line="240" w:lineRule="auto"/>
      </w:pPr>
      <w:r>
        <w:separator/>
      </w:r>
    </w:p>
  </w:endnote>
  <w:endnote w:type="continuationSeparator" w:id="0">
    <w:p w14:paraId="70C96F3A" w14:textId="77777777" w:rsidR="00F8072C" w:rsidRDefault="00F8072C" w:rsidP="0080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325C5" w14:textId="77777777" w:rsidR="008058D7" w:rsidRDefault="00805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72CC" w14:textId="77777777" w:rsidR="008058D7" w:rsidRDefault="00805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ADEB" w14:textId="77777777" w:rsidR="008058D7" w:rsidRDefault="00805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44D69" w14:textId="77777777" w:rsidR="00F8072C" w:rsidRDefault="00F8072C" w:rsidP="008058D7">
      <w:pPr>
        <w:spacing w:after="0" w:line="240" w:lineRule="auto"/>
      </w:pPr>
      <w:r>
        <w:separator/>
      </w:r>
    </w:p>
  </w:footnote>
  <w:footnote w:type="continuationSeparator" w:id="0">
    <w:p w14:paraId="446E888F" w14:textId="77777777" w:rsidR="00F8072C" w:rsidRDefault="00F8072C" w:rsidP="0080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CAFE" w14:textId="77777777" w:rsidR="008058D7" w:rsidRDefault="00805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EB75" w14:textId="77777777" w:rsidR="008058D7" w:rsidRDefault="00805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1D4EF" w14:textId="77777777" w:rsidR="008058D7" w:rsidRDefault="00805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7AAB"/>
    <w:multiLevelType w:val="multilevel"/>
    <w:tmpl w:val="7D86092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A9170A"/>
    <w:multiLevelType w:val="hybridMultilevel"/>
    <w:tmpl w:val="C3645AF0"/>
    <w:lvl w:ilvl="0" w:tplc="22E2B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8006">
    <w:abstractNumId w:val="1"/>
  </w:num>
  <w:num w:numId="2" w16cid:durableId="2137021861">
    <w:abstractNumId w:val="1"/>
  </w:num>
  <w:num w:numId="3" w16cid:durableId="388649257">
    <w:abstractNumId w:val="1"/>
  </w:num>
  <w:num w:numId="4" w16cid:durableId="6233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A4"/>
    <w:rsid w:val="000044A3"/>
    <w:rsid w:val="00100A09"/>
    <w:rsid w:val="001033E5"/>
    <w:rsid w:val="001407AE"/>
    <w:rsid w:val="00145F34"/>
    <w:rsid w:val="001711A9"/>
    <w:rsid w:val="00173919"/>
    <w:rsid w:val="00191EFC"/>
    <w:rsid w:val="001C6081"/>
    <w:rsid w:val="001E479A"/>
    <w:rsid w:val="001E50F0"/>
    <w:rsid w:val="001F266E"/>
    <w:rsid w:val="00236EEC"/>
    <w:rsid w:val="0024345D"/>
    <w:rsid w:val="002D094A"/>
    <w:rsid w:val="002F7FA0"/>
    <w:rsid w:val="00302695"/>
    <w:rsid w:val="00324195"/>
    <w:rsid w:val="004201DA"/>
    <w:rsid w:val="00421ABB"/>
    <w:rsid w:val="004456D6"/>
    <w:rsid w:val="00462C8B"/>
    <w:rsid w:val="00511D41"/>
    <w:rsid w:val="00512AF5"/>
    <w:rsid w:val="00524F04"/>
    <w:rsid w:val="0053750B"/>
    <w:rsid w:val="005F043B"/>
    <w:rsid w:val="006520F8"/>
    <w:rsid w:val="006A66CA"/>
    <w:rsid w:val="0074167F"/>
    <w:rsid w:val="00757BEF"/>
    <w:rsid w:val="007B6BAF"/>
    <w:rsid w:val="007E2F03"/>
    <w:rsid w:val="008058D7"/>
    <w:rsid w:val="00847BB0"/>
    <w:rsid w:val="00852F65"/>
    <w:rsid w:val="0093573A"/>
    <w:rsid w:val="009566B6"/>
    <w:rsid w:val="009C3FF3"/>
    <w:rsid w:val="00A01EA4"/>
    <w:rsid w:val="00A528F5"/>
    <w:rsid w:val="00B35FD1"/>
    <w:rsid w:val="00BF73C6"/>
    <w:rsid w:val="00C50B05"/>
    <w:rsid w:val="00CA6200"/>
    <w:rsid w:val="00CD6382"/>
    <w:rsid w:val="00CF77A4"/>
    <w:rsid w:val="00DA1E0B"/>
    <w:rsid w:val="00E2233E"/>
    <w:rsid w:val="00E30022"/>
    <w:rsid w:val="00E74A26"/>
    <w:rsid w:val="00E90018"/>
    <w:rsid w:val="00F8072C"/>
    <w:rsid w:val="00F80E4E"/>
    <w:rsid w:val="00FB0B39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E9893"/>
  <w15:chartTrackingRefBased/>
  <w15:docId w15:val="{C7B6DCD5-4916-42DA-88F6-68F3C43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A4"/>
    <w:pPr>
      <w:spacing w:line="25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EEC"/>
    <w:pPr>
      <w:keepNext/>
      <w:keepLines/>
      <w:numPr>
        <w:numId w:val="4"/>
      </w:numPr>
      <w:spacing w:before="40" w:after="0" w:line="259" w:lineRule="auto"/>
      <w:ind w:hanging="36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6EEC"/>
    <w:rPr>
      <w:rFonts w:ascii="Arial" w:eastAsiaTheme="majorEastAsia" w:hAnsi="Arial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236EEC"/>
    <w:pPr>
      <w:spacing w:line="259" w:lineRule="auto"/>
      <w:ind w:left="720"/>
      <w:contextualSpacing/>
    </w:pPr>
    <w:rPr>
      <w:rFonts w:eastAsiaTheme="minorHAnsi"/>
    </w:rPr>
  </w:style>
  <w:style w:type="paragraph" w:customStyle="1" w:styleId="Default">
    <w:name w:val="Default"/>
    <w:uiPriority w:val="99"/>
    <w:rsid w:val="00CF7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CF77A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5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</dc:creator>
  <cp:keywords/>
  <dc:description/>
  <cp:lastModifiedBy>Eibhlín O'Donnell</cp:lastModifiedBy>
  <cp:revision>22</cp:revision>
  <cp:lastPrinted>2022-01-18T09:55:00Z</cp:lastPrinted>
  <dcterms:created xsi:type="dcterms:W3CDTF">2024-08-26T15:46:00Z</dcterms:created>
  <dcterms:modified xsi:type="dcterms:W3CDTF">2024-09-06T08:28:00Z</dcterms:modified>
</cp:coreProperties>
</file>